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EE" w:rsidRDefault="00674BEE" w:rsidP="00674BEE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74BEE" w:rsidRDefault="00674BEE" w:rsidP="00674BEE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Wpływ zajęć umuzykalniających dla rozwoju dziecka</w:t>
      </w:r>
    </w:p>
    <w:p w:rsidR="00674BEE" w:rsidRDefault="00674BEE" w:rsidP="00674BEE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Muzyka ma ogromny wpływ na rozwój wszechstronny dziecka, co potwierdzają liczne badania naukowe.</w:t>
      </w:r>
    </w:p>
    <w:p w:rsid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Dzieci w sposób naturalny przeżywają muzykę. Na początku reagują na dźwięk- zachwytem, radością; później tworzą obrazy i myśli. Dzieci pod wpływem muzyki klaszczą, przytupują, wykonują różne ruchy, niekiedy uspakajają się, poważnieją, mówią o niej. </w:t>
      </w: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Są to przypadkowe reakcje mimowolne nieuświadomione, lecz w miarę systematycznego obcowania z muzyką dzieci zaczynają wykazywać pewne upodobania, zainteresowania, potrafią mówić na temat treści utworów, przeżywać muzykę w różny sposób(np.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w tańcu).</w:t>
      </w: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To w jaki sposób przeżywają muzykę zależy głównie od wieku dziecka,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od wrażliwości emocjonalnej, od doświadczeń artystycznych oraz od doświadczenia intelektualnego.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674BEE" w:rsidRPr="00146B6C" w:rsidRDefault="00674BEE" w:rsidP="00146B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Praca nad umuzykalnieniem dziecka ma dla jego ogólnego rozwoju wielkie znaczenie, zarówno zdrowotne, jak kształcące i wychowawcze.</w:t>
      </w:r>
    </w:p>
    <w:p w:rsid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Śpiewanie piosenek, prowadzone w sposób właściwy, wpływa na rozwój klatki piersiowej oraz wzmocnienie więzadeł głosowych. </w:t>
      </w: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Zajęcia grupowe prowadzone przy muzyce lub śpiewie kształcą ogólną koordynację ruchową dziecka </w:t>
      </w:r>
      <w:proofErr w:type="spellStart"/>
      <w:r w:rsidRPr="00146B6C">
        <w:rPr>
          <w:rFonts w:ascii="Times New Roman" w:hAnsi="Times New Roman" w:cs="Times New Roman"/>
          <w:color w:val="000000"/>
          <w:sz w:val="24"/>
          <w:szCs w:val="24"/>
        </w:rPr>
        <w:t>oddziaływuj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>ą</w:t>
      </w:r>
      <w:proofErr w:type="spellEnd"/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 dodatnio na prace narządów wewnętrznych (płuc, serca) oraz układ nerwowy.</w:t>
      </w: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Zajęcia umuzykalniające rozwijają wyobraźnię dziecka, wzbogacają jego słownictwo i poprawiają wymowę. Treść poznawanych piosenek rozszerza zakres jego wiadomości o świecie i ludziach. Opanowanie tekstu słownego ćwiczy pamięć, sprzyja rozwojowi prawidłowej wymowy oraz umożliwia prowadzenie ćwiczeń ortofonicznych w związku z opracowaną piosenką. Przyswajając sobie piosenki lub zapamiętując kolejność ruchów w zabawie lub tańcu dziecko uczy się myślenia i koncentrowania uwagi.</w:t>
      </w: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Zajęcia umuzykalniające wdrażają dziecko do porządku i ładu, szybkiej orientacji i decyzji. Budzą chęć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pokonywania trudności oraz dają wiele okazji do uaktywnienia jednostek biernych.</w:t>
      </w:r>
    </w:p>
    <w:p w:rsidR="00674BEE" w:rsidRPr="00146B6C" w:rsidRDefault="00674BEE" w:rsidP="00146B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Wszystkie formy zajęć umuzykalniających kształcą wrażliwość estetyczną dziecka, wzbudzają jego zamiłowanie do śpiewu, muzyki i ruchu przy muzyce. Należy odnosić się bardzo wnikliwie do tych zainteresowań,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gdyż niejednokrotnie kryje się w nich zadatek zdolności muzycznych. Widoczne zainteresowanie należy w sposób właściwy pielęgnować i rozwijać.</w:t>
      </w: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Przez zajęcia umuzykalniające dziecko zdobywa różne umiejętnoś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>ci: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 uczy się słuchać, poruszać zgodnie z muzyką w zabawie lub tańcu, grać na instrumentach perkusyjnych.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674BEE" w:rsidRPr="00146B6C" w:rsidRDefault="00674BEE" w:rsidP="00146B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Rola muzyki w życiu zarówno poszczególnego człowieka jak i społeczeństwa jest ogromna. Podstawowe formy ekspresji muzycznej- </w:t>
      </w:r>
      <w:proofErr w:type="spellStart"/>
      <w:r w:rsidRPr="00146B6C">
        <w:rPr>
          <w:rFonts w:ascii="Times New Roman" w:hAnsi="Times New Roman" w:cs="Times New Roman"/>
          <w:color w:val="000000"/>
          <w:sz w:val="24"/>
          <w:szCs w:val="24"/>
        </w:rPr>
        <w:t>melos</w:t>
      </w:r>
      <w:proofErr w:type="spellEnd"/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 i rytm stanowią jak gdyby przedłużenie i rozwinięcie naturalnych form ekspresji człowieka: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mowy i ruchu.</w:t>
      </w: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Od krzyku, płaczu, skakania i tańczenia z radości, kołysania się w bólu,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rytmicznego chodu, rytmicznie wykonywanej pracy, zawołań, nucenia, poprzez prostą piosenkę i pieśń ludową prowadzi droga do największych dzieł wyrażających ludzkie uczucia i myśli.</w:t>
      </w:r>
    </w:p>
    <w:p w:rsid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Możliwość wypowiadania się za pomocą najprostszych środków muzycznych,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a także możliwość percypowania muzyki posiadają prawie wszyscy ludzie w większym czy mniejszym stopniu, bez względu na posiadane wykształcenie ogólne i </w:t>
      </w:r>
      <w:proofErr w:type="spellStart"/>
      <w:r w:rsidRPr="00146B6C">
        <w:rPr>
          <w:rFonts w:ascii="Times New Roman" w:hAnsi="Times New Roman" w:cs="Times New Roman"/>
          <w:color w:val="000000"/>
          <w:sz w:val="24"/>
          <w:szCs w:val="24"/>
        </w:rPr>
        <w:t>specjalistyczne,bez</w:t>
      </w:r>
      <w:proofErr w:type="spellEnd"/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 względu na wiek. </w:t>
      </w:r>
    </w:p>
    <w:p w:rsidR="00674BEE" w:rsidRPr="00146B6C" w:rsidRDefault="00674BEE" w:rsidP="00146B6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Muzyka towarzyszy człowiekowi w wielu ważnych chwilach życia, wplatając się w zdarzenia,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intensyfikując, wyzwalając lub przywołując związane z nim uczucia.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Zajęcia umuzykalniające spełniają główną rolę pobudzania dziecięcej aktywności, radości i przyjemności.</w:t>
      </w:r>
    </w:p>
    <w:p w:rsidR="008C45C1" w:rsidRDefault="00674BEE" w:rsidP="008C45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lastRenderedPageBreak/>
        <w:t>Radość jest naturalną potrzebą dziecka, wynikającą z dynamizmu młodego organizmu, chęci poznawania świata, ogólnej aktywności. Radość dostarczana przez muzykę jest wielostronna</w:t>
      </w:r>
    </w:p>
    <w:p w:rsidR="00674BEE" w:rsidRPr="00146B6C" w:rsidRDefault="00674BEE" w:rsidP="008C45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 i w</w:t>
      </w:r>
      <w:r w:rsidR="00146B6C">
        <w:rPr>
          <w:rFonts w:ascii="Times New Roman" w:hAnsi="Times New Roman" w:cs="Times New Roman"/>
          <w:color w:val="000000"/>
          <w:sz w:val="24"/>
          <w:szCs w:val="24"/>
        </w:rPr>
        <w:t xml:space="preserve">ynika z czynnego jej uprawiania-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jest to zadowolenie wywołane nie tylko nastrojem utworu, ale przede wszystkim własną aktywnością, wyładowaniem nagromadzonej energii, samorealizacją,</w:t>
      </w:r>
      <w:r w:rsidR="008C4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satysfakcją z działania, tworzenia, radość wynikająca ze słuchania muzyki,</w:t>
      </w:r>
      <w:r w:rsidR="008C4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wywołaną jej treścią słowną czy nastrojem.</w:t>
      </w:r>
    </w:p>
    <w:p w:rsidR="008C45C1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Atmosfera radości i swobody w kontaktach z muzyką jest niezbędna dla rozwoju dziecka. Muzyka nie</w:t>
      </w:r>
      <w:r w:rsidR="008C4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może być dla dziecka tylko obowiązkiem, musi być</w:t>
      </w:r>
      <w:r w:rsidR="008C45C1">
        <w:rPr>
          <w:rFonts w:ascii="Times New Roman" w:hAnsi="Times New Roman" w:cs="Times New Roman"/>
          <w:color w:val="000000"/>
          <w:sz w:val="24"/>
          <w:szCs w:val="24"/>
        </w:rPr>
        <w:t xml:space="preserve"> też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 potrzebą</w:t>
      </w:r>
      <w:r w:rsidR="008C45C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 gdzie zaczyna się wyłącznie odczucie obowiązku,</w:t>
      </w:r>
      <w:r w:rsidR="008C4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tam kończy się możliwość zainteresowania i postępu</w:t>
      </w:r>
      <w:r w:rsidR="008C4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w rozwoju muzycznym.</w:t>
      </w:r>
      <w:r w:rsidR="008C45C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674BEE" w:rsidRPr="00146B6C" w:rsidRDefault="00674BEE" w:rsidP="008C45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Wychowanie muzyczne odgrywa ważną rolę również w wychowaniu umysłowym dziecka.</w:t>
      </w:r>
      <w:r w:rsidR="008C4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Muzyka uczy prostych operacji umysłowych, takich jak: porównywanie, analiza, synteza, abstrahowanie.</w:t>
      </w:r>
    </w:p>
    <w:p w:rsidR="008C45C1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Najwłaściwszym okresem do rozpoczęcia podstawowej, poważnie potraktowanej edukacji muzycznej</w:t>
      </w:r>
      <w:r w:rsidR="008C4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B6C">
        <w:rPr>
          <w:rFonts w:ascii="Times New Roman" w:hAnsi="Times New Roman" w:cs="Times New Roman"/>
          <w:color w:val="000000"/>
          <w:sz w:val="24"/>
          <w:szCs w:val="24"/>
        </w:rPr>
        <w:t>jest czas przebywania dziecka w przedszkolu.</w:t>
      </w:r>
    </w:p>
    <w:p w:rsidR="008C45C1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6B6C" w:rsidRPr="00146B6C" w:rsidRDefault="00146B6C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Bibliografia:</w:t>
      </w: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1 T. Sosińska, Muzyka wyzwala różne formy ekspresji, „ Wychowanie przedszkolne”, 1987 nr 9</w:t>
      </w: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2 M. </w:t>
      </w:r>
      <w:proofErr w:type="spellStart"/>
      <w:r w:rsidRPr="00146B6C">
        <w:rPr>
          <w:rFonts w:ascii="Times New Roman" w:hAnsi="Times New Roman" w:cs="Times New Roman"/>
          <w:color w:val="000000"/>
          <w:sz w:val="24"/>
          <w:szCs w:val="24"/>
        </w:rPr>
        <w:t>Cukierówna</w:t>
      </w:r>
      <w:proofErr w:type="spellEnd"/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146B6C">
        <w:rPr>
          <w:rFonts w:ascii="Times New Roman" w:hAnsi="Times New Roman" w:cs="Times New Roman"/>
          <w:color w:val="000000"/>
          <w:sz w:val="24"/>
          <w:szCs w:val="24"/>
        </w:rPr>
        <w:t>Wieman</w:t>
      </w:r>
      <w:proofErr w:type="spellEnd"/>
      <w:r w:rsidRPr="00146B6C">
        <w:rPr>
          <w:rFonts w:ascii="Times New Roman" w:hAnsi="Times New Roman" w:cs="Times New Roman"/>
          <w:color w:val="000000"/>
          <w:sz w:val="24"/>
          <w:szCs w:val="24"/>
        </w:rPr>
        <w:t>, zajęcia umuzykalniające w przedszkolu. Warszawa 1965, s.9</w:t>
      </w: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 xml:space="preserve">3 Z. </w:t>
      </w:r>
      <w:proofErr w:type="spellStart"/>
      <w:r w:rsidRPr="00146B6C">
        <w:rPr>
          <w:rFonts w:ascii="Times New Roman" w:hAnsi="Times New Roman" w:cs="Times New Roman"/>
          <w:color w:val="000000"/>
          <w:sz w:val="24"/>
          <w:szCs w:val="24"/>
        </w:rPr>
        <w:t>Burowska</w:t>
      </w:r>
      <w:proofErr w:type="spellEnd"/>
      <w:r w:rsidRPr="00146B6C">
        <w:rPr>
          <w:rFonts w:ascii="Times New Roman" w:hAnsi="Times New Roman" w:cs="Times New Roman"/>
          <w:color w:val="000000"/>
          <w:sz w:val="24"/>
          <w:szCs w:val="24"/>
        </w:rPr>
        <w:t>, Współczesne systemy wychowania muzycznego. Warszawa 1976, s.8</w:t>
      </w:r>
    </w:p>
    <w:p w:rsidR="00674BEE" w:rsidRPr="00146B6C" w:rsidRDefault="00674BEE" w:rsidP="0067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B6C">
        <w:rPr>
          <w:rFonts w:ascii="Times New Roman" w:hAnsi="Times New Roman" w:cs="Times New Roman"/>
          <w:color w:val="000000"/>
          <w:sz w:val="24"/>
          <w:szCs w:val="24"/>
        </w:rPr>
        <w:t>4 Tamże, s.60</w:t>
      </w:r>
    </w:p>
    <w:sectPr w:rsidR="00674BEE" w:rsidRPr="00146B6C" w:rsidSect="0031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BEE"/>
    <w:rsid w:val="00146B6C"/>
    <w:rsid w:val="002C00B6"/>
    <w:rsid w:val="0031744C"/>
    <w:rsid w:val="00674BEE"/>
    <w:rsid w:val="008C45C1"/>
    <w:rsid w:val="00AB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2013-12-01T14:47:00Z</dcterms:created>
  <dcterms:modified xsi:type="dcterms:W3CDTF">2013-12-01T15:11:00Z</dcterms:modified>
</cp:coreProperties>
</file>